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D785A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  <w:bookmarkStart w:id="0" w:name="_GoBack"/>
      <w:bookmarkEnd w:id="0"/>
    </w:p>
    <w:p w14:paraId="4D8ECCE4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7A572981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7CE04287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4265413C" w14:textId="77777777" w:rsidR="008C088C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14:paraId="41846EF1" w14:textId="77777777" w:rsidR="008C088C" w:rsidRPr="0027063A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7063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t>Проект</w:t>
      </w:r>
    </w:p>
    <w:p w14:paraId="10A0ECB8" w14:textId="77777777" w:rsidR="008C088C" w:rsidRPr="0027063A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08A6082B" w14:textId="77777777" w:rsidR="008C088C" w:rsidRPr="005B1B6F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64940B5F" w14:textId="77777777" w:rsidR="008C088C" w:rsidRPr="006C1AB3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C1AB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ДУМА ГОРОДСКОГО ОКРУГА ТОЛЬЯТТИ</w:t>
      </w:r>
    </w:p>
    <w:p w14:paraId="1E852CBB" w14:textId="77777777" w:rsidR="008C088C" w:rsidRPr="006C1AB3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C1AB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РЕШЕНИЕ</w:t>
      </w:r>
    </w:p>
    <w:p w14:paraId="7611C704" w14:textId="77777777" w:rsidR="008C088C" w:rsidRPr="006C1AB3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14:paraId="230CD06D" w14:textId="77777777" w:rsidR="008C088C" w:rsidRPr="006C1AB3" w:rsidRDefault="008C088C" w:rsidP="008C088C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AB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№_________ от_________</w:t>
      </w:r>
    </w:p>
    <w:p w14:paraId="3DA4B5B2" w14:textId="77777777" w:rsidR="008C088C" w:rsidRPr="006C1AB3" w:rsidRDefault="008C088C" w:rsidP="008C088C">
      <w:pPr>
        <w:widowControl w:val="0"/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14:paraId="72DB4E2B" w14:textId="77777777" w:rsidR="008C088C" w:rsidRPr="006C1AB3" w:rsidRDefault="008C088C" w:rsidP="008C088C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о муниципальном жилищном</w:t>
      </w:r>
      <w:r w:rsidRPr="005711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>контроле  городского округа Тольятти</w:t>
      </w:r>
      <w:r>
        <w:rPr>
          <w:rFonts w:ascii="Times New Roman" w:hAnsi="Times New Roman" w:cs="Times New Roman"/>
          <w:b/>
          <w:bCs/>
          <w:sz w:val="28"/>
          <w:szCs w:val="28"/>
        </w:rPr>
        <w:t>, утвержденное решением Думы городского округа Тольятти от 10.11.2021 №1099</w:t>
      </w:r>
    </w:p>
    <w:p w14:paraId="6252C606" w14:textId="77777777" w:rsidR="008C088C" w:rsidRPr="006C1AB3" w:rsidRDefault="008C088C" w:rsidP="008C088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1C83BE81" w14:textId="77777777" w:rsidR="008C088C" w:rsidRDefault="008C088C" w:rsidP="008C088C">
      <w:pPr>
        <w:pStyle w:val="ConsPlusNormal"/>
        <w:spacing w:line="360" w:lineRule="auto"/>
        <w:ind w:firstLine="53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</w:t>
      </w:r>
      <w:r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изменения в </w:t>
      </w:r>
      <w:r w:rsidRPr="006C1AB3">
        <w:rPr>
          <w:rFonts w:ascii="Times New Roman" w:hAnsi="Times New Roman" w:cs="Times New Roman"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Cs/>
          <w:sz w:val="28"/>
          <w:szCs w:val="28"/>
        </w:rPr>
        <w:t xml:space="preserve"> о муниципальном жилищном контроле  городского округа Тольятти, </w:t>
      </w:r>
      <w:r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№1099</w:t>
      </w:r>
      <w:r w:rsidRPr="004661E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14:paraId="05302B0A" w14:textId="77777777" w:rsidR="008C088C" w:rsidRPr="00B575A3" w:rsidRDefault="008C088C" w:rsidP="008C088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EFDFBF" w14:textId="77777777" w:rsidR="008C088C" w:rsidRPr="006C1AB3" w:rsidRDefault="008C088C" w:rsidP="008C088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14:paraId="4467764E" w14:textId="77777777" w:rsidR="008C088C" w:rsidRPr="006C1AB3" w:rsidRDefault="008C088C" w:rsidP="0055552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126967DE" w14:textId="72FEDFF8" w:rsidR="003141F8" w:rsidRDefault="008C088C" w:rsidP="003141F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ab/>
        <w:t xml:space="preserve">1. 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Внести в </w:t>
      </w:r>
      <w:r w:rsidRPr="006C1AB3">
        <w:rPr>
          <w:rFonts w:ascii="Times New Roman" w:hAnsi="Times New Roman" w:cs="Times New Roman"/>
          <w:bCs/>
          <w:sz w:val="28"/>
          <w:szCs w:val="28"/>
        </w:rPr>
        <w:t>Положение о муниципальном жилищном контроле городского округа Тольятти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bookmarkStart w:id="1" w:name="_Hlk9114651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№1099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2021, 26 ноября, 10 декабря, 14 декабря</w:t>
      </w:r>
      <w:r w:rsidR="00225BDC">
        <w:rPr>
          <w:rFonts w:ascii="Times New Roman" w:hAnsi="Times New Roman" w:cs="Times New Roman"/>
          <w:sz w:val="28"/>
          <w:szCs w:val="28"/>
        </w:rPr>
        <w:t>; 2022, 28 января</w:t>
      </w:r>
      <w:r w:rsidR="00D05A45">
        <w:rPr>
          <w:rFonts w:ascii="Times New Roman" w:hAnsi="Times New Roman" w:cs="Times New Roman"/>
          <w:sz w:val="28"/>
          <w:szCs w:val="28"/>
        </w:rPr>
        <w:t>; 2024, 09 июля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A6CD4">
        <w:rPr>
          <w:rFonts w:ascii="Times New Roman" w:hAnsi="Times New Roman" w:cs="Times New Roman"/>
          <w:sz w:val="28"/>
          <w:szCs w:val="28"/>
        </w:rPr>
        <w:t>(далее – Положение)</w:t>
      </w:r>
      <w:r w:rsidR="00084CE3">
        <w:rPr>
          <w:rFonts w:ascii="Times New Roman" w:hAnsi="Times New Roman" w:cs="Times New Roman"/>
          <w:sz w:val="28"/>
          <w:szCs w:val="28"/>
        </w:rPr>
        <w:t>,</w:t>
      </w:r>
      <w:r w:rsidR="00BA6CD4">
        <w:rPr>
          <w:rFonts w:ascii="Times New Roman" w:hAnsi="Times New Roman" w:cs="Times New Roman"/>
          <w:sz w:val="28"/>
          <w:szCs w:val="28"/>
        </w:rPr>
        <w:t xml:space="preserve"> </w:t>
      </w:r>
      <w:r w:rsidR="003141F8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="003141F8">
        <w:rPr>
          <w:rFonts w:ascii="Times New Roman" w:hAnsi="Times New Roman" w:cs="Times New Roman"/>
          <w:sz w:val="28"/>
          <w:szCs w:val="28"/>
        </w:rPr>
        <w:t>:</w:t>
      </w:r>
    </w:p>
    <w:p w14:paraId="303B13F5" w14:textId="283D7107" w:rsidR="003141F8" w:rsidRDefault="003141F8" w:rsidP="003141F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55552C">
        <w:rPr>
          <w:rFonts w:ascii="Times New Roman" w:hAnsi="Times New Roman" w:cs="Times New Roman"/>
          <w:sz w:val="28"/>
          <w:szCs w:val="28"/>
        </w:rPr>
        <w:t xml:space="preserve">Дополнить подпункт 1 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5552C">
        <w:rPr>
          <w:rFonts w:ascii="Times New Roman" w:hAnsi="Times New Roman" w:cs="Times New Roman"/>
          <w:sz w:val="28"/>
          <w:szCs w:val="28"/>
        </w:rPr>
        <w:t xml:space="preserve">а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CD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55552C">
        <w:rPr>
          <w:rFonts w:ascii="Times New Roman" w:hAnsi="Times New Roman" w:cs="Times New Roman"/>
          <w:sz w:val="28"/>
          <w:szCs w:val="28"/>
        </w:rPr>
        <w:t>абзацем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54F2B4" w14:textId="179B1995" w:rsidR="00FA7816" w:rsidRDefault="003141F8" w:rsidP="0055552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552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FA781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="0055552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;»</w:t>
      </w:r>
      <w:proofErr w:type="gramEnd"/>
      <w:r w:rsidR="0055552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3F9CDA44" w14:textId="35843BE5" w:rsidR="0055552C" w:rsidRDefault="003141F8" w:rsidP="0055552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1D3E1D">
        <w:rPr>
          <w:rFonts w:ascii="Times New Roman" w:hAnsi="Times New Roman" w:cs="Times New Roman"/>
          <w:sz w:val="28"/>
          <w:szCs w:val="28"/>
        </w:rPr>
        <w:t xml:space="preserve"> Пункт 4 </w:t>
      </w:r>
      <w:r w:rsidR="00BA6CD4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D3E1D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D432FF">
        <w:rPr>
          <w:rFonts w:ascii="Times New Roman" w:hAnsi="Times New Roman" w:cs="Times New Roman"/>
          <w:sz w:val="28"/>
          <w:szCs w:val="28"/>
        </w:rPr>
        <w:t>«</w:t>
      </w:r>
      <w:r w:rsidR="001D3E1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="00D432FF">
        <w:rPr>
          <w:rFonts w:ascii="Times New Roman" w:hAnsi="Times New Roman" w:cs="Times New Roman"/>
          <w:sz w:val="28"/>
          <w:szCs w:val="28"/>
        </w:rPr>
        <w:t>»</w:t>
      </w:r>
      <w:r w:rsidR="001D3E1D">
        <w:rPr>
          <w:rFonts w:ascii="Times New Roman" w:hAnsi="Times New Roman" w:cs="Times New Roman"/>
          <w:sz w:val="28"/>
          <w:szCs w:val="28"/>
        </w:rPr>
        <w:t xml:space="preserve"> дополнить словами «, </w:t>
      </w:r>
      <w:r w:rsidR="00BA6CD4">
        <w:rPr>
          <w:rFonts w:ascii="Times New Roman" w:hAnsi="Times New Roman" w:cs="Times New Roman"/>
          <w:sz w:val="28"/>
          <w:szCs w:val="28"/>
        </w:rPr>
        <w:t>п</w:t>
      </w:r>
      <w:r w:rsidR="0055552C" w:rsidRPr="0055552C">
        <w:rPr>
          <w:rFonts w:ascii="Times New Roman" w:hAnsi="Times New Roman" w:cs="Times New Roman"/>
          <w:sz w:val="28"/>
          <w:szCs w:val="28"/>
        </w:rPr>
        <w:t>остановление</w:t>
      </w:r>
      <w:r w:rsidR="001D3E1D">
        <w:rPr>
          <w:rFonts w:ascii="Times New Roman" w:hAnsi="Times New Roman" w:cs="Times New Roman"/>
          <w:sz w:val="28"/>
          <w:szCs w:val="28"/>
        </w:rPr>
        <w:t>м</w:t>
      </w:r>
      <w:r w:rsidR="0055552C" w:rsidRPr="0055552C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BA6CD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5552C" w:rsidRPr="0055552C">
        <w:rPr>
          <w:rFonts w:ascii="Times New Roman" w:hAnsi="Times New Roman" w:cs="Times New Roman"/>
          <w:sz w:val="28"/>
          <w:szCs w:val="28"/>
        </w:rPr>
        <w:t>Ф</w:t>
      </w:r>
      <w:r w:rsidR="00BA6CD4">
        <w:rPr>
          <w:rFonts w:ascii="Times New Roman" w:hAnsi="Times New Roman" w:cs="Times New Roman"/>
          <w:sz w:val="28"/>
          <w:szCs w:val="28"/>
        </w:rPr>
        <w:t>едерации</w:t>
      </w:r>
      <w:r w:rsidR="0055552C" w:rsidRPr="0055552C">
        <w:rPr>
          <w:rFonts w:ascii="Times New Roman" w:hAnsi="Times New Roman" w:cs="Times New Roman"/>
          <w:sz w:val="28"/>
          <w:szCs w:val="28"/>
        </w:rPr>
        <w:t xml:space="preserve"> от 10.03.2022 </w:t>
      </w:r>
      <w:r w:rsidR="001D3E1D">
        <w:rPr>
          <w:rFonts w:ascii="Times New Roman" w:hAnsi="Times New Roman" w:cs="Times New Roman"/>
          <w:sz w:val="28"/>
          <w:szCs w:val="28"/>
        </w:rPr>
        <w:t>№</w:t>
      </w:r>
      <w:r w:rsidR="0055552C" w:rsidRPr="0055552C">
        <w:rPr>
          <w:rFonts w:ascii="Times New Roman" w:hAnsi="Times New Roman" w:cs="Times New Roman"/>
          <w:sz w:val="28"/>
          <w:szCs w:val="28"/>
        </w:rPr>
        <w:t xml:space="preserve"> 336 "Об особенностях организации и осуществления государственного контроля (надзора),</w:t>
      </w:r>
      <w:r w:rsidR="001D3E1D" w:rsidRPr="001D3E1D">
        <w:rPr>
          <w:rFonts w:ascii="Times New Roman" w:hAnsi="Times New Roman" w:cs="Times New Roman"/>
          <w:sz w:val="28"/>
          <w:szCs w:val="28"/>
        </w:rPr>
        <w:t xml:space="preserve"> муниципального контроля"</w:t>
      </w:r>
      <w:r w:rsidR="001D3E1D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3ADCB50" w14:textId="10F8309E" w:rsidR="0055552C" w:rsidRDefault="00D432FF" w:rsidP="00FA781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D31236">
        <w:rPr>
          <w:rFonts w:ascii="Times New Roman" w:hAnsi="Times New Roman" w:cs="Times New Roman"/>
          <w:sz w:val="28"/>
          <w:szCs w:val="28"/>
        </w:rPr>
        <w:t xml:space="preserve">Пункт 6 </w:t>
      </w:r>
      <w:r w:rsidR="00BA6CD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D3123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67C41A4" w14:textId="77777777" w:rsid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hAnsi="Times New Roman" w:cs="Times New Roman"/>
          <w:sz w:val="28"/>
          <w:szCs w:val="28"/>
        </w:rPr>
        <w:t xml:space="preserve">«6. 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Должностные лица, уполномоченные на осуществление муниципального жилищного контроля (далее - муниципальные жилищные инспекторы)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:</w:t>
      </w:r>
    </w:p>
    <w:p w14:paraId="67587648" w14:textId="77777777" w:rsid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руководитель управления муниципального контроля департамента городского хозяйства администрации городского округа Тольятти;</w:t>
      </w:r>
    </w:p>
    <w:p w14:paraId="161D5287" w14:textId="77777777" w:rsidR="00F242AD" w:rsidRDefault="00D31236" w:rsidP="00F242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заместитель руководителя управления – начальник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аналитики и правового обеспечения 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F242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="00F242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01D1BF58" w14:textId="70D5E403" w:rsidR="00F242AD" w:rsidRDefault="00F242AD" w:rsidP="00F242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главный специалист отдела муниципального жилищного контроля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Тольятти;</w:t>
      </w:r>
    </w:p>
    <w:p w14:paraId="4F935F41" w14:textId="544985BC" w:rsidR="00F242AD" w:rsidRDefault="00F242AD" w:rsidP="00F242A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ведущий специалист отдела муниципального жилищного контроля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Тольятти;</w:t>
      </w:r>
    </w:p>
    <w:p w14:paraId="4F347003" w14:textId="101E52DF" w:rsidR="00D31236" w:rsidRDefault="00F242AD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главный специалист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аналитики и правового обеспечения 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0AD81EA8" w14:textId="0DD69FDC" w:rsidR="00F242AD" w:rsidRPr="00D31236" w:rsidRDefault="00F242AD" w:rsidP="000527E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ведущий специалист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аналитики и правового обеспечения 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42E85B9D" w14:textId="7CF3EA62" w:rsidR="00D31236" w:rsidRP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Муниципальные жилищные инспекторы наряду с правами, установленными Федеральным </w:t>
      </w:r>
      <w:hyperlink r:id="rId7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законом</w:t>
        </w:r>
      </w:hyperlink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от 31.07.2020 №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248-ФЗ "О государственном контроле (надзоре) и муниципальном контроле в Российской Федерации", имеют право:</w:t>
      </w:r>
    </w:p>
    <w:p w14:paraId="670F7651" w14:textId="77777777" w:rsidR="00D31236" w:rsidRP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1) запрашивать и получать на основании мотивированных письменных запросов у органов государственной власти, органов местного самоуправления, подведомственных им организаций, юридических лиц, индивидуальных предпринимателей и физических лиц информацию, документы и (или) сведения, необходимые в ходе реализации предоставленных полномочий и (или) проведения контрольных мероприятий;</w:t>
      </w:r>
    </w:p>
    <w:p w14:paraId="573AEAEC" w14:textId="77777777" w:rsidR="00D31236" w:rsidRP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2) пользоваться находящимися в собственности муниципальных жилищных инспекторов необходимыми для проведения проверки техническими средствами, в том числе компьютерами, электронными носителями информации, сканерами, телефонами, средствами аудио- и видеозаписи, фотоаппаратами, осуществлять аудиозапись, фото- и видеосъемку в порядке, установленном </w:t>
      </w:r>
      <w:hyperlink r:id="rId8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пунктами 27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- </w:t>
      </w:r>
      <w:hyperlink r:id="rId9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31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настоящего Положения;</w:t>
      </w:r>
    </w:p>
    <w:p w14:paraId="0A535659" w14:textId="77777777" w:rsidR="00D31236" w:rsidRP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3) составлять протоколы об административных правонарушениях, предусмотренных </w:t>
      </w:r>
      <w:hyperlink r:id="rId10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19.4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1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статьей 19.4.1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2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19.5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3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статьей 19.7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Кодекса Российской Федерации об административных правонарушениях;</w:t>
      </w:r>
    </w:p>
    <w:p w14:paraId="3A245C6A" w14:textId="173DCB39" w:rsidR="00D31236" w:rsidRDefault="00D31236" w:rsidP="00D31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4) не принимать меры по привлечению контролируемого лица к административной ответственности в случае, если выданное в порядке, предусмотренном </w:t>
      </w:r>
      <w:hyperlink r:id="rId14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пунктами 32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- </w:t>
      </w:r>
      <w:hyperlink r:id="rId15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34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настоящего Положения, предписание об устранении нарушений обязательных требований исполнено контролируемым лицом надлежащим образом в ходе контрольного мероприятия.</w:t>
      </w:r>
      <w:r w:rsidR="001234D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».</w:t>
      </w:r>
    </w:p>
    <w:p w14:paraId="3DE065EE" w14:textId="4EE88C37" w:rsidR="00B835DE" w:rsidRDefault="008A5A0E" w:rsidP="00B835D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1.4. </w:t>
      </w:r>
      <w:r w:rsidR="00B835D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Подпункт 1 пункта 17 </w:t>
      </w:r>
      <w:r w:rsidR="00BA6CD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Положения </w:t>
      </w:r>
      <w:r w:rsidR="00B835D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изложить в следующей редакции: </w:t>
      </w:r>
    </w:p>
    <w:p w14:paraId="0DF41191" w14:textId="5F2C388D" w:rsidR="00B835DE" w:rsidRDefault="00B835DE" w:rsidP="00B835D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«1) информирование.</w:t>
      </w:r>
    </w:p>
    <w:p w14:paraId="4BCC8407" w14:textId="33D6CDAC" w:rsidR="00B835DE" w:rsidRDefault="00B835DE" w:rsidP="00B835D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Информирование осуществляется посредством: размещения соответствующих свед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ений на официальном сайте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администрации гор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одского округа Тольятти в сети Интернет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в средствах массовой информации, через личные кабинеты контролируемых лиц в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государственных информационных системах (при их наличии)</w:t>
      </w:r>
      <w:r w:rsidR="00D82F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письменного информирования контролируемых лиц на бумажном носителе, направления информации на официальный адрес электронной почты контролируемого лица</w:t>
      </w:r>
      <w:r w:rsidR="005F2C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при проведении семинаров, конференций для контролируемых лиц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 в иных форма;</w:t>
      </w:r>
      <w:r w:rsidR="005F2C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».</w:t>
      </w:r>
    </w:p>
    <w:p w14:paraId="735D05D8" w14:textId="16CDD12F" w:rsidR="000D61EB" w:rsidRDefault="0053502B" w:rsidP="00B835D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1.5. </w:t>
      </w:r>
      <w:r w:rsidR="00E245B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Изложить Главу 5 Положения в следующей редакции: </w:t>
      </w:r>
    </w:p>
    <w:p w14:paraId="7B948B1F" w14:textId="668D47BD" w:rsidR="0032496C" w:rsidRPr="006C1AB3" w:rsidRDefault="0032496C" w:rsidP="00324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«</w:t>
      </w:r>
      <w:r w:rsidRPr="00CC42A9">
        <w:rPr>
          <w:rFonts w:ascii="Times New Roman" w:eastAsiaTheme="minorHAnsi" w:hAnsi="Times New Roman" w:cs="Times New Roman"/>
          <w:b/>
          <w:bCs/>
          <w:sz w:val="28"/>
          <w:szCs w:val="28"/>
        </w:rPr>
        <w:t>Глава 5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. </w:t>
      </w:r>
      <w:r w:rsidR="00175E94" w:rsidRPr="00CC42A9">
        <w:rPr>
          <w:rFonts w:ascii="Times New Roman" w:eastAsiaTheme="minorHAnsi" w:hAnsi="Times New Roman" w:cs="Times New Roman"/>
          <w:b/>
          <w:bCs/>
          <w:sz w:val="28"/>
          <w:szCs w:val="28"/>
        </w:rPr>
        <w:t>Досудебный порядок подачи жалобы на действия (бездействие) муниципальных жилищных инспекторов, а также решения, принятые уполномоченным органом в ходе осуществления контроля</w:t>
      </w:r>
    </w:p>
    <w:p w14:paraId="0CAA3088" w14:textId="77777777" w:rsidR="0032496C" w:rsidRPr="006C1AB3" w:rsidRDefault="0032496C" w:rsidP="00324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</w:p>
    <w:p w14:paraId="628A9E7B" w14:textId="4039B606" w:rsidR="00B802CE" w:rsidRDefault="0032496C" w:rsidP="00B80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35.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Жалоба 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на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решения о проведении контрольных мероприятий, акты контрольных мероприятий, предписания об устранении выявленных нарушений, 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действия (бездействие) муниципальных жилищных инспекторов, в ходе осуществления контроля (далее – жалоба), 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подается контролируемым лицом </w:t>
      </w:r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уполномоченный орган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пунктом 36 настоящего Положения</w:t>
      </w:r>
      <w:r w:rsidR="00B802C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и</w:t>
      </w:r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B802CE" w:rsidRPr="006C1AB3">
        <w:rPr>
          <w:rFonts w:ascii="Times New Roman" w:eastAsiaTheme="minorHAnsi" w:hAnsi="Times New Roman" w:cs="Times New Roman"/>
          <w:bCs/>
          <w:sz w:val="28"/>
          <w:szCs w:val="28"/>
        </w:rPr>
        <w:t>рассматривается уполномоченным органом.</w:t>
      </w:r>
    </w:p>
    <w:p w14:paraId="19E2EE02" w14:textId="708DCF10" w:rsidR="006102CC" w:rsidRDefault="006102CC" w:rsidP="006102C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При подаче жалобы гражданином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</w:t>
      </w:r>
      <w:r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она должна быть подписана простой электронной подписью либо усиленной квалифицированной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электронной подписью. При подаче жалобы организацией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она должна быть подписана усиленной квалифицированной электронной подписью.</w:t>
      </w:r>
    </w:p>
    <w:p w14:paraId="1850DB36" w14:textId="5FB1156C" w:rsidR="00B802CE" w:rsidRDefault="00B802CE" w:rsidP="00B80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36.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орган без использования единого портала государственных и муниципальных услуг и (или) региональных порталов государственных и муниципальных услуг </w:t>
      </w:r>
      <w:r w:rsidR="00A1211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на бумажном носителе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с учетом требований законодательства Российской Федерации о государственной и иной охраняемой законом тайне.</w:t>
      </w:r>
    </w:p>
    <w:p w14:paraId="249D280B" w14:textId="77E7946F" w:rsidR="00695819" w:rsidRDefault="00B802CE" w:rsidP="001506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37.</w:t>
      </w:r>
      <w:r w:rsidR="0069581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 </w:t>
      </w:r>
      <w:r w:rsidR="00695819">
        <w:rPr>
          <w:rFonts w:ascii="Times New Roman" w:hAnsi="Times New Roman" w:cs="Times New Roman"/>
          <w:sz w:val="28"/>
          <w:szCs w:val="28"/>
        </w:rPr>
        <w:t>Порядок рассмотрения</w:t>
      </w:r>
      <w:r w:rsidR="0032496C" w:rsidRPr="006C1AB3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695819">
        <w:rPr>
          <w:rFonts w:ascii="Times New Roman" w:hAnsi="Times New Roman" w:cs="Times New Roman"/>
          <w:sz w:val="28"/>
          <w:szCs w:val="28"/>
        </w:rPr>
        <w:t>:</w:t>
      </w:r>
      <w:r w:rsidR="0032496C"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</w:p>
    <w:p w14:paraId="1AE191F6" w14:textId="5E72017F" w:rsidR="00DB2C94" w:rsidRDefault="00150625" w:rsidP="00DB2C9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 xml:space="preserve">1)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ж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алоба рассматривается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руководителем </w:t>
      </w:r>
      <w:proofErr w:type="gramStart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</w:t>
      </w:r>
      <w:proofErr w:type="gramEnd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Тольятти (заместителем руководителя управления – начальником отдела аналитики и правового обеспечения </w:t>
      </w:r>
      <w:r w:rsidR="00DB2C94"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Тольятти);</w:t>
      </w:r>
    </w:p>
    <w:p w14:paraId="15284567" w14:textId="651EEE2B" w:rsidR="00150625" w:rsidRDefault="00150625" w:rsidP="00DB2C9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2)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случае обжалования решений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действий (бездействий)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руководителя </w:t>
      </w:r>
      <w:proofErr w:type="gramStart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</w:t>
      </w:r>
      <w:proofErr w:type="gramEnd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Тольятти (заместителя руководителя управления – начальника отдела аналитики и правового обеспечения </w:t>
      </w:r>
      <w:r w:rsidR="00DB2C94"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управления муниципального контроля департамента городского хозяйства администрации городского округа Тольятти)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жалоба рассматривается руководителем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департамента городского хозяйства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администрации городского округа Тольятти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3B7C04C8" w14:textId="2A883DC8" w:rsidR="00150625" w:rsidRDefault="005E7006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3) 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полномоченный орган при рассмотрении жалобы использует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информационную систему (подсистему государственной информационной системы) досудебного обжалования (далее - 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подсистем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досудебного обжалования контрольной (надзорной) деятельности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Рассмотрение жалобы, связанной со сведениями и документами, составляющими государственную или иную охраняемую законом тайну, осуществляется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на бумажном носителе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1269FC1E" w14:textId="50C71539" w:rsidR="00150625" w:rsidRDefault="00DB2C94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4)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полномоченны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й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орган долж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ен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обеспечить передачу в подсистему досудебного обжалования контрольной (надзорной) деятельности све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дений о ходе рассмотрения жалоб;</w:t>
      </w:r>
    </w:p>
    <w:p w14:paraId="3531A43F" w14:textId="324A499E" w:rsidR="00150625" w:rsidRPr="00FE1652" w:rsidRDefault="00DB2C94" w:rsidP="00FE165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ж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алоба подлежит рассмотрению уполномоченным на рассмотрение жалобы органом в течение двадцати рабочих дней со дня ее регистрации. В исключительных случаях,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при наличии мотивированного представления,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lastRenderedPageBreak/>
        <w:t>подготовленного муниципальным жилищным инспектором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этот срок может быть продлен </w:t>
      </w:r>
      <w:r w:rsidR="00FE165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уполномоченным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рганом на двадцать рабочих дней;</w:t>
      </w:r>
    </w:p>
    <w:p w14:paraId="078D7445" w14:textId="2B6D0210" w:rsidR="00150625" w:rsidRDefault="00FE1652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6)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полномоченный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ля отказа в рассмотрении жалобы;</w:t>
      </w:r>
    </w:p>
    <w:p w14:paraId="58B24266" w14:textId="05EF3CE6" w:rsidR="00150625" w:rsidRDefault="00FE1652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7)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подведомственных им организаций;</w:t>
      </w:r>
    </w:p>
    <w:p w14:paraId="49AA19E5" w14:textId="059B37C4" w:rsidR="00150625" w:rsidRDefault="00FE1652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8)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л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ицо, подавшее жалобу, до принятия итогового решения по жалобе вправе по своему усмотрению представить дополнительные материалы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относящиеся к предмету жалобы;</w:t>
      </w:r>
    </w:p>
    <w:p w14:paraId="1094C20D" w14:textId="6BC87528" w:rsidR="00150625" w:rsidRDefault="00FE1652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9)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бязанность доказывания законности и обоснованности принятого решения и (или) совершенного действия (бездействия) возлагается на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уполномоченный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орган.</w:t>
      </w:r>
    </w:p>
    <w:p w14:paraId="6D682686" w14:textId="2EB7109A" w:rsidR="0032496C" w:rsidRPr="006C1AB3" w:rsidRDefault="0032496C" w:rsidP="001506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3</w:t>
      </w:r>
      <w:r w:rsidR="00A12112">
        <w:rPr>
          <w:rFonts w:ascii="Times New Roman" w:eastAsiaTheme="minorHAnsi" w:hAnsi="Times New Roman" w:cs="Times New Roman"/>
          <w:sz w:val="28"/>
          <w:szCs w:val="28"/>
        </w:rPr>
        <w:t>8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. По итогам рассмотрения жалобы </w:t>
      </w:r>
      <w:bookmarkStart w:id="2" w:name="_Hlk80870925"/>
      <w:r w:rsidRPr="006C1AB3">
        <w:rPr>
          <w:rFonts w:ascii="Times New Roman" w:eastAsiaTheme="minorHAnsi" w:hAnsi="Times New Roman" w:cs="Times New Roman"/>
          <w:sz w:val="28"/>
          <w:szCs w:val="28"/>
        </w:rPr>
        <w:t>уполномоченное должностное лицо администрации</w:t>
      </w:r>
      <w:r w:rsidR="00510DF2">
        <w:rPr>
          <w:rFonts w:ascii="Times New Roman" w:eastAsiaTheme="minorHAnsi" w:hAnsi="Times New Roman" w:cs="Times New Roman"/>
          <w:sz w:val="28"/>
          <w:szCs w:val="28"/>
        </w:rPr>
        <w:t xml:space="preserve"> городского округа Тольятти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bookmarkEnd w:id="2"/>
      <w:r w:rsidRPr="006C1AB3">
        <w:rPr>
          <w:rFonts w:ascii="Times New Roman" w:eastAsiaTheme="minorHAnsi" w:hAnsi="Times New Roman" w:cs="Times New Roman"/>
          <w:sz w:val="28"/>
          <w:szCs w:val="28"/>
        </w:rPr>
        <w:t>принимает одно из следующих решений:</w:t>
      </w:r>
    </w:p>
    <w:p w14:paraId="4F9AE3C8" w14:textId="77777777" w:rsidR="0032496C" w:rsidRPr="006C1AB3" w:rsidRDefault="0032496C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1) оставляет жалобу без удовлетворения;</w:t>
      </w:r>
    </w:p>
    <w:p w14:paraId="0421484D" w14:textId="77777777" w:rsidR="0032496C" w:rsidRPr="006C1AB3" w:rsidRDefault="0032496C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2) отменяет решение  полностью или частично;</w:t>
      </w:r>
    </w:p>
    <w:p w14:paraId="0BDF60E2" w14:textId="77777777" w:rsidR="0032496C" w:rsidRPr="006C1AB3" w:rsidRDefault="0032496C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3) отменяет решение  полностью и принимает новое решение;</w:t>
      </w:r>
    </w:p>
    <w:p w14:paraId="33C0FF20" w14:textId="77777777" w:rsidR="00150625" w:rsidRDefault="0032496C" w:rsidP="001506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lastRenderedPageBreak/>
        <w:t>4) признает действия (бездействие) муниципальных жилищных инспекторов незаконными и выносит решение по существу, в том числе об осуществлении при необходимости определенных действий.</w:t>
      </w:r>
    </w:p>
    <w:p w14:paraId="13946657" w14:textId="7BA21235" w:rsidR="0032496C" w:rsidRPr="004A2131" w:rsidRDefault="00150625" w:rsidP="004A213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Решение уполномоченного на рассмотрение жалобы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  <w:r w:rsidR="00A12112">
        <w:rPr>
          <w:rFonts w:ascii="Times New Roman" w:eastAsiaTheme="minorHAnsi" w:hAnsi="Times New Roman" w:cs="Times New Roman"/>
          <w:sz w:val="28"/>
          <w:szCs w:val="28"/>
        </w:rPr>
        <w:t>».</w:t>
      </w:r>
    </w:p>
    <w:p w14:paraId="503278F5" w14:textId="75362E1D" w:rsidR="008C088C" w:rsidRPr="00D31236" w:rsidRDefault="00CC42A9" w:rsidP="00150625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150625">
        <w:rPr>
          <w:rFonts w:ascii="Times New Roman" w:hAnsi="Times New Roman" w:cs="Times New Roman"/>
          <w:sz w:val="28"/>
          <w:szCs w:val="28"/>
        </w:rPr>
        <w:t xml:space="preserve">. </w:t>
      </w:r>
      <w:r w:rsidR="003141F8" w:rsidRPr="00D31236">
        <w:rPr>
          <w:rFonts w:ascii="Times New Roman" w:hAnsi="Times New Roman" w:cs="Times New Roman"/>
          <w:sz w:val="28"/>
          <w:szCs w:val="28"/>
        </w:rPr>
        <w:t>И</w:t>
      </w:r>
      <w:r w:rsidR="008C088C" w:rsidRPr="00D31236">
        <w:rPr>
          <w:rFonts w:ascii="Times New Roman" w:hAnsi="Times New Roman" w:cs="Times New Roman"/>
          <w:sz w:val="28"/>
          <w:szCs w:val="28"/>
        </w:rPr>
        <w:t>зложи</w:t>
      </w:r>
      <w:r w:rsidR="003141F8" w:rsidRPr="00D31236">
        <w:rPr>
          <w:rFonts w:ascii="Times New Roman" w:hAnsi="Times New Roman" w:cs="Times New Roman"/>
          <w:sz w:val="28"/>
          <w:szCs w:val="28"/>
        </w:rPr>
        <w:t>ть</w:t>
      </w:r>
      <w:r w:rsidR="008C088C" w:rsidRPr="00D31236">
        <w:rPr>
          <w:rFonts w:ascii="Times New Roman" w:hAnsi="Times New Roman" w:cs="Times New Roman"/>
          <w:sz w:val="28"/>
          <w:szCs w:val="28"/>
        </w:rPr>
        <w:t xml:space="preserve"> Приложение 3 </w:t>
      </w:r>
      <w:r w:rsidR="00574900">
        <w:rPr>
          <w:rFonts w:ascii="Times New Roman" w:hAnsi="Times New Roman" w:cs="Times New Roman"/>
          <w:sz w:val="28"/>
          <w:szCs w:val="28"/>
        </w:rPr>
        <w:t xml:space="preserve">к </w:t>
      </w:r>
      <w:r w:rsidR="0042205A">
        <w:rPr>
          <w:rFonts w:ascii="Times New Roman" w:hAnsi="Times New Roman" w:cs="Times New Roman"/>
          <w:sz w:val="28"/>
          <w:szCs w:val="28"/>
        </w:rPr>
        <w:t>Положени</w:t>
      </w:r>
      <w:r w:rsidR="00574900">
        <w:rPr>
          <w:rFonts w:ascii="Times New Roman" w:hAnsi="Times New Roman" w:cs="Times New Roman"/>
          <w:sz w:val="28"/>
          <w:szCs w:val="28"/>
        </w:rPr>
        <w:t>ю</w:t>
      </w:r>
      <w:r w:rsidR="0042205A">
        <w:rPr>
          <w:rFonts w:ascii="Times New Roman" w:hAnsi="Times New Roman" w:cs="Times New Roman"/>
          <w:sz w:val="28"/>
          <w:szCs w:val="28"/>
        </w:rPr>
        <w:t xml:space="preserve"> </w:t>
      </w:r>
      <w:r w:rsidR="008C088C" w:rsidRPr="00D31236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3B573B0D" w14:textId="2435DE12" w:rsidR="008C088C" w:rsidRPr="00F37EC2" w:rsidRDefault="008C088C" w:rsidP="00D312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236">
        <w:rPr>
          <w:rFonts w:ascii="Times New Roman" w:hAnsi="Times New Roman" w:cs="Times New Roman"/>
          <w:sz w:val="28"/>
          <w:szCs w:val="28"/>
        </w:rPr>
        <w:t xml:space="preserve">2. 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Опубликовать настоящее </w:t>
      </w:r>
      <w:r w:rsidR="00D438E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ешение в газете «Городские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ведомости».</w:t>
      </w:r>
    </w:p>
    <w:p w14:paraId="1C8138B8" w14:textId="0E8D6088" w:rsidR="008C088C" w:rsidRPr="007D30BF" w:rsidRDefault="008C088C" w:rsidP="008C088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 xml:space="preserve">. Настоящее </w:t>
      </w:r>
      <w:r w:rsidR="00D438ED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>ешение вступает в силу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246999E7" w14:textId="77777777" w:rsidR="008C088C" w:rsidRPr="00F37EC2" w:rsidRDefault="008C088C" w:rsidP="008C088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D30BF">
        <w:rPr>
          <w:rFonts w:ascii="Times New Roman" w:hAnsi="Times New Roman" w:cs="Times New Roman"/>
          <w:sz w:val="28"/>
          <w:szCs w:val="28"/>
        </w:rPr>
        <w:t>. 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Контроль за выполнением настоящего решения возложить на постоянную комиссию по городскому хозяйству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.</w:t>
      </w:r>
    </w:p>
    <w:p w14:paraId="0241E918" w14:textId="77777777" w:rsidR="008C088C" w:rsidRPr="006C1AB3" w:rsidRDefault="008C088C" w:rsidP="008C088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3597FDB5" w14:textId="77777777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ECE73E" w14:textId="77777777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001DF" w14:textId="6FB8F886" w:rsidR="008C088C" w:rsidRPr="006C1AB3" w:rsidRDefault="008C088C" w:rsidP="008C0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6C1AB3">
        <w:rPr>
          <w:rFonts w:ascii="Times New Roman" w:hAnsi="Times New Roman" w:cs="Times New Roman"/>
          <w:sz w:val="28"/>
          <w:szCs w:val="28"/>
        </w:rPr>
        <w:tab/>
      </w:r>
      <w:r w:rsidRPr="006C1AB3">
        <w:rPr>
          <w:rFonts w:ascii="Times New Roman" w:hAnsi="Times New Roman" w:cs="Times New Roman"/>
          <w:sz w:val="28"/>
          <w:szCs w:val="28"/>
        </w:rPr>
        <w:tab/>
      </w:r>
      <w:r w:rsidRPr="006C1AB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C1AB3">
        <w:rPr>
          <w:rFonts w:ascii="Times New Roman" w:hAnsi="Times New Roman" w:cs="Times New Roman"/>
          <w:sz w:val="28"/>
          <w:szCs w:val="28"/>
        </w:rPr>
        <w:t>Н.А. Ренц</w:t>
      </w:r>
    </w:p>
    <w:p w14:paraId="6504CBBC" w14:textId="77777777" w:rsidR="008C088C" w:rsidRPr="006C1AB3" w:rsidRDefault="008C088C" w:rsidP="008C088C">
      <w:pPr>
        <w:pStyle w:val="3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408D1BA" w14:textId="77777777" w:rsidR="008C088C" w:rsidRPr="006C1AB3" w:rsidRDefault="008C088C" w:rsidP="008C088C"/>
    <w:p w14:paraId="61628BA9" w14:textId="3CB2CF83" w:rsidR="008C088C" w:rsidRPr="006C1AB3" w:rsidRDefault="008C088C" w:rsidP="008C088C">
      <w:pPr>
        <w:pStyle w:val="3"/>
        <w:spacing w:line="360" w:lineRule="auto"/>
        <w:jc w:val="both"/>
        <w:rPr>
          <w:color w:val="auto"/>
          <w:szCs w:val="28"/>
        </w:rPr>
      </w:pP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Думы    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С.Ю. Рузанов</w:t>
      </w:r>
    </w:p>
    <w:p w14:paraId="2C5B5A2F" w14:textId="77777777" w:rsidR="00EB75F8" w:rsidRDefault="00EB75F8" w:rsidP="008C088C"/>
    <w:p w14:paraId="66797867" w14:textId="77777777" w:rsidR="008C088C" w:rsidRDefault="008C088C" w:rsidP="008C088C"/>
    <w:p w14:paraId="55328FBB" w14:textId="77777777" w:rsidR="008C088C" w:rsidRDefault="008C088C" w:rsidP="008C088C"/>
    <w:p w14:paraId="734BC8A2" w14:textId="77777777" w:rsidR="008C088C" w:rsidRDefault="008C088C" w:rsidP="008C088C"/>
    <w:p w14:paraId="306B87EC" w14:textId="77777777" w:rsidR="008C088C" w:rsidRDefault="008C088C" w:rsidP="008C088C"/>
    <w:p w14:paraId="3509F891" w14:textId="77777777" w:rsidR="008C088C" w:rsidRDefault="008C088C" w:rsidP="00FA7816">
      <w:pPr>
        <w:widowControl w:val="0"/>
      </w:pPr>
    </w:p>
    <w:p w14:paraId="363ABB8B" w14:textId="77777777" w:rsidR="004A2131" w:rsidRDefault="004A2131" w:rsidP="00FA7816">
      <w:pPr>
        <w:widowControl w:val="0"/>
      </w:pPr>
    </w:p>
    <w:p w14:paraId="6A16AC44" w14:textId="77777777" w:rsidR="004A2131" w:rsidRDefault="004A2131" w:rsidP="00FA7816">
      <w:pPr>
        <w:widowControl w:val="0"/>
      </w:pPr>
    </w:p>
    <w:p w14:paraId="38B7062A" w14:textId="77777777" w:rsidR="004A2131" w:rsidRDefault="004A2131" w:rsidP="00FA7816">
      <w:pPr>
        <w:widowControl w:val="0"/>
      </w:pPr>
    </w:p>
    <w:p w14:paraId="65EF8C5C" w14:textId="77777777" w:rsidR="001C0518" w:rsidRPr="00225BDC" w:rsidRDefault="001C0518" w:rsidP="00FA78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2B0B9910" w14:textId="77777777" w:rsidR="00F3423D" w:rsidRDefault="008C088C" w:rsidP="008C088C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sz w:val="28"/>
          <w:szCs w:val="28"/>
        </w:rPr>
        <w:t>Приложение</w:t>
      </w:r>
    </w:p>
    <w:p w14:paraId="1F4C8FE1" w14:textId="241F3552" w:rsidR="008C088C" w:rsidRPr="006C1AB3" w:rsidRDefault="00F3423D" w:rsidP="00F3423D">
      <w:pPr>
        <w:pStyle w:val="ConsPlusNormal"/>
        <w:ind w:left="4956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C088C" w:rsidRPr="006C1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</w:t>
      </w:r>
      <w:r w:rsidR="008C088C" w:rsidRPr="006C1AB3">
        <w:rPr>
          <w:rFonts w:ascii="Times New Roman" w:hAnsi="Times New Roman" w:cs="Times New Roman"/>
          <w:sz w:val="28"/>
          <w:szCs w:val="28"/>
        </w:rPr>
        <w:t xml:space="preserve">ешению Думы </w:t>
      </w:r>
    </w:p>
    <w:p w14:paraId="2D152105" w14:textId="1033E23B" w:rsidR="008C088C" w:rsidRDefault="00510DF2" w:rsidP="008C088C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 </w:t>
      </w:r>
      <w:r w:rsidR="008C088C" w:rsidRPr="006C1AB3">
        <w:rPr>
          <w:rFonts w:ascii="Times New Roman" w:hAnsi="Times New Roman" w:cs="Times New Roman"/>
          <w:sz w:val="28"/>
          <w:szCs w:val="28"/>
        </w:rPr>
        <w:t xml:space="preserve"> № __________</w:t>
      </w:r>
    </w:p>
    <w:p w14:paraId="1EA07A8F" w14:textId="77777777" w:rsidR="008C088C" w:rsidRDefault="008C088C" w:rsidP="008C088C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14:paraId="0D8A8D34" w14:textId="77777777" w:rsidR="008C088C" w:rsidRDefault="008C088C" w:rsidP="008C088C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14:paraId="1757C1C9" w14:textId="1DFA9101" w:rsidR="008C088C" w:rsidRDefault="00F3423D" w:rsidP="008C088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08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1F0D9" w14:textId="77777777" w:rsidR="008C088C" w:rsidRDefault="008C088C" w:rsidP="008C088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14:paraId="71716A7A" w14:textId="77777777" w:rsidR="008C088C" w:rsidRDefault="008C088C" w:rsidP="008C088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муниципальном жилищном контроле</w:t>
      </w:r>
    </w:p>
    <w:p w14:paraId="270ECC9F" w14:textId="77777777" w:rsidR="008C088C" w:rsidRDefault="008C088C" w:rsidP="008C088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14:paraId="7DCCC4CD" w14:textId="77777777" w:rsidR="008C088C" w:rsidRDefault="008C088C" w:rsidP="008C088C">
      <w:pPr>
        <w:widowControl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A6F2E5" w14:textId="77777777" w:rsidR="008C088C" w:rsidRDefault="008C088C" w:rsidP="008C088C">
      <w:pPr>
        <w:widowControl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10FF0" w14:textId="77777777" w:rsidR="008C088C" w:rsidRDefault="008C088C" w:rsidP="008C088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bCs/>
          <w:sz w:val="28"/>
          <w:szCs w:val="28"/>
        </w:rPr>
        <w:t>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</w:t>
      </w:r>
    </w:p>
    <w:p w14:paraId="578D2E5F" w14:textId="77777777" w:rsidR="008C088C" w:rsidRDefault="008C088C" w:rsidP="008C088C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8D797" w14:textId="0B86922E" w:rsidR="008C088C" w:rsidRPr="00567C6E" w:rsidRDefault="008C088C" w:rsidP="00567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Неоднократное (два и более раза в течение трёх месяцев подряд) поступление в уполномоченный орган сведений  из единой дежурно-диспетчерской службы городского округа Тольятти о  случаях технологических нарушений на системах коммуникаций водоснабжения</w:t>
      </w:r>
      <w:r w:rsidR="00D834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>водоотведения,</w:t>
      </w:r>
      <w:r w:rsidR="00D8343F" w:rsidRPr="00D8343F"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>электроэнергии,</w:t>
      </w:r>
      <w:r w:rsidR="00D8343F" w:rsidRPr="00D8343F"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 xml:space="preserve">отопления, газоснабжения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67C6E">
        <w:rPr>
          <w:rFonts w:ascii="Times New Roman" w:hAnsi="Times New Roman" w:cs="Times New Roman"/>
          <w:sz w:val="28"/>
          <w:szCs w:val="28"/>
        </w:rPr>
        <w:t>многоквартирном доме, в котором есть помещения муниципального жилищного фонда.</w:t>
      </w:r>
    </w:p>
    <w:p w14:paraId="1E1CCD09" w14:textId="7A600442" w:rsidR="00567C6E" w:rsidRPr="00567C6E" w:rsidRDefault="00567C6E" w:rsidP="00567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</w:t>
      </w: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онно-телекоммуникационной сети Интернет</w:t>
      </w: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государственных информационных систем о фактах нарушений контролируемыми лицами обязательных требований, установленных </w:t>
      </w:r>
      <w:hyperlink r:id="rId16" w:history="1">
        <w:r w:rsidRPr="00567C6E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20</w:t>
        </w:r>
      </w:hyperlink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Жилищного кодекса Российской Федерации.</w:t>
      </w:r>
    </w:p>
    <w:p w14:paraId="739FE338" w14:textId="3680F31B" w:rsidR="00567C6E" w:rsidRDefault="00567C6E" w:rsidP="00567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17" w:history="1">
        <w:r w:rsidRPr="00567C6E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5 статьи 165</w:t>
        </w:r>
      </w:hyperlink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Жилищного кодекса Российской Федерации.</w:t>
      </w:r>
    </w:p>
    <w:p w14:paraId="1FE0C8C0" w14:textId="77777777" w:rsidR="00F3423D" w:rsidRDefault="00F3423D" w:rsidP="00567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</w:p>
    <w:p w14:paraId="0D822679" w14:textId="77777777" w:rsidR="00F3423D" w:rsidRDefault="00F3423D" w:rsidP="00567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</w:p>
    <w:p w14:paraId="550AB6B0" w14:textId="170F69C3" w:rsidR="00F3423D" w:rsidRDefault="00F3423D" w:rsidP="00F3423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_____________________</w:t>
      </w:r>
    </w:p>
    <w:p w14:paraId="5C4D6321" w14:textId="77777777" w:rsidR="00F3423D" w:rsidRPr="00567C6E" w:rsidRDefault="00F3423D" w:rsidP="00567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</w:p>
    <w:p w14:paraId="791A704A" w14:textId="77777777" w:rsidR="008C088C" w:rsidRPr="00567C6E" w:rsidRDefault="008C088C" w:rsidP="00567C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D88242" w14:textId="77777777" w:rsidR="008C088C" w:rsidRPr="008C088C" w:rsidRDefault="008C088C" w:rsidP="008C088C"/>
    <w:sectPr w:rsidR="008C088C" w:rsidRPr="008C088C" w:rsidSect="00CC42A9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7968D" w14:textId="77777777" w:rsidR="00EA02BE" w:rsidRDefault="00EA02BE" w:rsidP="00CC42A9">
      <w:pPr>
        <w:spacing w:after="0" w:line="240" w:lineRule="auto"/>
      </w:pPr>
      <w:r>
        <w:separator/>
      </w:r>
    </w:p>
  </w:endnote>
  <w:endnote w:type="continuationSeparator" w:id="0">
    <w:p w14:paraId="06A59F80" w14:textId="77777777" w:rsidR="00EA02BE" w:rsidRDefault="00EA02BE" w:rsidP="00CC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20B29" w14:textId="77777777" w:rsidR="00EA02BE" w:rsidRDefault="00EA02BE" w:rsidP="00CC42A9">
      <w:pPr>
        <w:spacing w:after="0" w:line="240" w:lineRule="auto"/>
      </w:pPr>
      <w:r>
        <w:separator/>
      </w:r>
    </w:p>
  </w:footnote>
  <w:footnote w:type="continuationSeparator" w:id="0">
    <w:p w14:paraId="12A97A77" w14:textId="77777777" w:rsidR="00EA02BE" w:rsidRDefault="00EA02BE" w:rsidP="00CC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408628"/>
      <w:docPartObj>
        <w:docPartGallery w:val="Page Numbers (Top of Page)"/>
        <w:docPartUnique/>
      </w:docPartObj>
    </w:sdtPr>
    <w:sdtEndPr/>
    <w:sdtContent>
      <w:p w14:paraId="09F2B784" w14:textId="52F81EB3" w:rsidR="00CC42A9" w:rsidRDefault="00CC42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97B">
          <w:rPr>
            <w:noProof/>
          </w:rPr>
          <w:t>9</w:t>
        </w:r>
        <w:r>
          <w:fldChar w:fldCharType="end"/>
        </w:r>
      </w:p>
    </w:sdtContent>
  </w:sdt>
  <w:p w14:paraId="7F0EF797" w14:textId="77777777" w:rsidR="00CC42A9" w:rsidRDefault="00CC42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5A"/>
    <w:rsid w:val="000527E1"/>
    <w:rsid w:val="000606A3"/>
    <w:rsid w:val="00066056"/>
    <w:rsid w:val="00084CE3"/>
    <w:rsid w:val="000D61EB"/>
    <w:rsid w:val="001234D8"/>
    <w:rsid w:val="00150625"/>
    <w:rsid w:val="00175E94"/>
    <w:rsid w:val="001A1DAC"/>
    <w:rsid w:val="001C0518"/>
    <w:rsid w:val="001D3E1D"/>
    <w:rsid w:val="00216FA6"/>
    <w:rsid w:val="00225BDC"/>
    <w:rsid w:val="0028514E"/>
    <w:rsid w:val="002A337B"/>
    <w:rsid w:val="002D184A"/>
    <w:rsid w:val="003141F8"/>
    <w:rsid w:val="0032496C"/>
    <w:rsid w:val="00335D2E"/>
    <w:rsid w:val="00417979"/>
    <w:rsid w:val="0042205A"/>
    <w:rsid w:val="004A2131"/>
    <w:rsid w:val="00510DF2"/>
    <w:rsid w:val="0053502B"/>
    <w:rsid w:val="0055552C"/>
    <w:rsid w:val="0055797B"/>
    <w:rsid w:val="00567C6E"/>
    <w:rsid w:val="00574900"/>
    <w:rsid w:val="005830A6"/>
    <w:rsid w:val="005E7006"/>
    <w:rsid w:val="005F2C32"/>
    <w:rsid w:val="005F4E27"/>
    <w:rsid w:val="006102CC"/>
    <w:rsid w:val="00695819"/>
    <w:rsid w:val="0078593E"/>
    <w:rsid w:val="0087481B"/>
    <w:rsid w:val="008A5A0E"/>
    <w:rsid w:val="008C088C"/>
    <w:rsid w:val="008F757B"/>
    <w:rsid w:val="00980886"/>
    <w:rsid w:val="00A12112"/>
    <w:rsid w:val="00A3537C"/>
    <w:rsid w:val="00B802CE"/>
    <w:rsid w:val="00B835DE"/>
    <w:rsid w:val="00BA6CD4"/>
    <w:rsid w:val="00BD5C33"/>
    <w:rsid w:val="00CB595C"/>
    <w:rsid w:val="00CC42A9"/>
    <w:rsid w:val="00D05A45"/>
    <w:rsid w:val="00D31236"/>
    <w:rsid w:val="00D432FF"/>
    <w:rsid w:val="00D438ED"/>
    <w:rsid w:val="00D82F32"/>
    <w:rsid w:val="00D8343F"/>
    <w:rsid w:val="00DA1BD5"/>
    <w:rsid w:val="00DB2C94"/>
    <w:rsid w:val="00E245B8"/>
    <w:rsid w:val="00EA02BE"/>
    <w:rsid w:val="00EB75F8"/>
    <w:rsid w:val="00F242AD"/>
    <w:rsid w:val="00F3423D"/>
    <w:rsid w:val="00F6135A"/>
    <w:rsid w:val="00FA388B"/>
    <w:rsid w:val="00FA7816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3D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8C"/>
    <w:rPr>
      <w:rFonts w:ascii="Calibri" w:eastAsia="Calibri" w:hAnsi="Calibri" w:cs="Calibri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08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2A9"/>
    <w:rPr>
      <w:rFonts w:ascii="Calibri" w:eastAsia="Calibri" w:hAnsi="Calibri" w:cs="Calibri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8C"/>
    <w:rPr>
      <w:rFonts w:ascii="Calibri" w:eastAsia="Calibri" w:hAnsi="Calibri" w:cs="Calibri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08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2A9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52247&amp;dst=100178" TargetMode="External"/><Relationship Id="rId13" Type="http://schemas.openxmlformats.org/officeDocument/2006/relationships/hyperlink" Target="https://login.consultant.ru/link/?req=doc&amp;base=LAW&amp;n=477373&amp;dst=10162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728" TargetMode="External"/><Relationship Id="rId12" Type="http://schemas.openxmlformats.org/officeDocument/2006/relationships/hyperlink" Target="https://login.consultant.ru/link/?req=doc&amp;base=LAW&amp;n=477373&amp;dst=5267" TargetMode="External"/><Relationship Id="rId17" Type="http://schemas.openxmlformats.org/officeDocument/2006/relationships/hyperlink" Target="https://login.consultant.ru/link/?req=doc&amp;base=LAW&amp;n=460029&amp;dst=66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0029&amp;dst=100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7373&amp;dst=79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256&amp;n=152247&amp;dst=100197" TargetMode="External"/><Relationship Id="rId10" Type="http://schemas.openxmlformats.org/officeDocument/2006/relationships/hyperlink" Target="https://login.consultant.ru/link/?req=doc&amp;base=LAW&amp;n=477373&amp;dst=799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52247&amp;dst=100184" TargetMode="External"/><Relationship Id="rId14" Type="http://schemas.openxmlformats.org/officeDocument/2006/relationships/hyperlink" Target="https://login.consultant.ru/link/?req=doc&amp;base=RLAW256&amp;n=152247&amp;dst=100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Чибизова Ольга Александровна</dc:creator>
  <cp:lastModifiedBy>Мартошич Татьяна Ивановна</cp:lastModifiedBy>
  <cp:revision>2</cp:revision>
  <cp:lastPrinted>2024-06-19T08:59:00Z</cp:lastPrinted>
  <dcterms:created xsi:type="dcterms:W3CDTF">2024-08-20T07:48:00Z</dcterms:created>
  <dcterms:modified xsi:type="dcterms:W3CDTF">2024-08-20T07:48:00Z</dcterms:modified>
</cp:coreProperties>
</file>